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0510" w14:textId="0AE93D09" w:rsidR="007843FD" w:rsidRPr="00B55A28" w:rsidRDefault="00B55A28">
      <w:pPr>
        <w:rPr>
          <w:b/>
          <w:bCs/>
          <w:noProof/>
          <w:sz w:val="40"/>
          <w:szCs w:val="40"/>
        </w:rPr>
      </w:pPr>
      <w:r w:rsidRPr="00B55A28">
        <w:rPr>
          <w:b/>
          <w:bCs/>
          <w:noProof/>
          <w:sz w:val="40"/>
          <w:szCs w:val="40"/>
        </w:rPr>
        <w:t>Dotační program</w:t>
      </w:r>
    </w:p>
    <w:p w14:paraId="4D40DA85" w14:textId="087C0C72" w:rsidR="00B55A28" w:rsidRDefault="00B55A28">
      <w:r>
        <w:rPr>
          <w:noProof/>
        </w:rPr>
        <w:drawing>
          <wp:inline distT="0" distB="0" distL="0" distR="0" wp14:anchorId="1922C52F" wp14:editId="1EF3F05F">
            <wp:extent cx="5760720" cy="25292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B569F" w14:textId="77777777" w:rsidR="00B55A28" w:rsidRDefault="00B55A28"/>
    <w:p w14:paraId="036C0989" w14:textId="6B0AD66A" w:rsidR="00B55A28" w:rsidRDefault="00B55A28">
      <w:pPr>
        <w:rPr>
          <w:b/>
          <w:bCs/>
          <w:noProof/>
          <w:sz w:val="40"/>
          <w:szCs w:val="40"/>
        </w:rPr>
      </w:pPr>
      <w:r w:rsidRPr="00B55A28">
        <w:rPr>
          <w:b/>
          <w:bCs/>
          <w:noProof/>
          <w:sz w:val="40"/>
          <w:szCs w:val="40"/>
        </w:rPr>
        <w:t>„My v tom Jihočechy nenecháme“</w:t>
      </w:r>
    </w:p>
    <w:p w14:paraId="7011C18F" w14:textId="1E62B5DF" w:rsidR="00B55A28" w:rsidRPr="00F6010A" w:rsidRDefault="00B55A28">
      <w:pPr>
        <w:rPr>
          <w:noProof/>
          <w:sz w:val="32"/>
          <w:szCs w:val="32"/>
        </w:rPr>
      </w:pPr>
      <w:r w:rsidRPr="00F6010A">
        <w:rPr>
          <w:b/>
          <w:bCs/>
          <w:noProof/>
          <w:sz w:val="32"/>
          <w:szCs w:val="32"/>
        </w:rPr>
        <w:t>Datum:</w:t>
      </w:r>
      <w:r w:rsidRPr="00F6010A">
        <w:rPr>
          <w:noProof/>
          <w:sz w:val="32"/>
          <w:szCs w:val="32"/>
        </w:rPr>
        <w:t xml:space="preserve"> Čtvrtek, září 1, 2022 – úterý, leden 31, 2023 – 12:00</w:t>
      </w:r>
    </w:p>
    <w:p w14:paraId="473999C0" w14:textId="27E7F8BC" w:rsidR="00101E74" w:rsidRPr="00F6010A" w:rsidRDefault="00101E74" w:rsidP="00F6010A">
      <w:pPr>
        <w:jc w:val="both"/>
        <w:rPr>
          <w:noProof/>
          <w:sz w:val="32"/>
          <w:szCs w:val="32"/>
        </w:rPr>
      </w:pPr>
      <w:r w:rsidRPr="00F6010A">
        <w:rPr>
          <w:b/>
          <w:bCs/>
          <w:noProof/>
          <w:sz w:val="32"/>
          <w:szCs w:val="32"/>
        </w:rPr>
        <w:t>Dotační program</w:t>
      </w:r>
      <w:r w:rsidRPr="00F6010A">
        <w:rPr>
          <w:noProof/>
          <w:sz w:val="32"/>
          <w:szCs w:val="32"/>
        </w:rPr>
        <w:t>: MY V TOM JIHOČECHY NENECHÁME I -</w:t>
      </w:r>
    </w:p>
    <w:p w14:paraId="3F204E3D" w14:textId="2B6820CF" w:rsidR="00101E74" w:rsidRPr="00F6010A" w:rsidRDefault="00101E74" w:rsidP="00F6010A">
      <w:pPr>
        <w:jc w:val="both"/>
        <w:rPr>
          <w:sz w:val="32"/>
          <w:szCs w:val="32"/>
        </w:rPr>
      </w:pPr>
      <w:r w:rsidRPr="00F6010A">
        <w:rPr>
          <w:sz w:val="32"/>
          <w:szCs w:val="32"/>
        </w:rPr>
        <w:t>Podpora rodin s dětmi od 3 let do dovršení 19 let na školní a mimoškolní aktivity</w:t>
      </w:r>
    </w:p>
    <w:p w14:paraId="4D0167C7" w14:textId="7C105A8D" w:rsidR="00101E74" w:rsidRPr="00F6010A" w:rsidRDefault="00101E74" w:rsidP="00F6010A">
      <w:pPr>
        <w:jc w:val="both"/>
        <w:rPr>
          <w:sz w:val="32"/>
          <w:szCs w:val="32"/>
        </w:rPr>
      </w:pPr>
      <w:r w:rsidRPr="00F6010A">
        <w:rPr>
          <w:b/>
          <w:bCs/>
          <w:sz w:val="32"/>
          <w:szCs w:val="32"/>
        </w:rPr>
        <w:t>Registrační číslo projektu</w:t>
      </w:r>
      <w:r w:rsidRPr="00F6010A">
        <w:rPr>
          <w:sz w:val="32"/>
          <w:szCs w:val="32"/>
        </w:rPr>
        <w:t xml:space="preserve">: </w:t>
      </w:r>
      <w:r w:rsidRPr="00A53F84">
        <w:rPr>
          <w:sz w:val="32"/>
          <w:szCs w:val="32"/>
        </w:rPr>
        <w:t>480-2</w:t>
      </w:r>
      <w:r w:rsidR="00A53F84" w:rsidRPr="00A53F84">
        <w:rPr>
          <w:sz w:val="32"/>
          <w:szCs w:val="32"/>
        </w:rPr>
        <w:t>68</w:t>
      </w:r>
      <w:r w:rsidRPr="00A53F84">
        <w:rPr>
          <w:sz w:val="32"/>
          <w:szCs w:val="32"/>
        </w:rPr>
        <w:t>/23</w:t>
      </w:r>
      <w:r w:rsidRPr="00F6010A">
        <w:rPr>
          <w:sz w:val="32"/>
          <w:szCs w:val="32"/>
        </w:rPr>
        <w:t xml:space="preserve"> </w:t>
      </w:r>
    </w:p>
    <w:p w14:paraId="466958A6" w14:textId="037CDC85" w:rsidR="00101E74" w:rsidRPr="00F6010A" w:rsidRDefault="00101E74" w:rsidP="00F6010A">
      <w:pPr>
        <w:jc w:val="both"/>
        <w:rPr>
          <w:sz w:val="32"/>
          <w:szCs w:val="32"/>
        </w:rPr>
      </w:pPr>
      <w:r w:rsidRPr="00F6010A">
        <w:rPr>
          <w:b/>
          <w:bCs/>
          <w:sz w:val="32"/>
          <w:szCs w:val="32"/>
        </w:rPr>
        <w:t xml:space="preserve">Název projektu: </w:t>
      </w:r>
      <w:r w:rsidRPr="00F6010A">
        <w:rPr>
          <w:sz w:val="32"/>
          <w:szCs w:val="32"/>
        </w:rPr>
        <w:t>My v tom Jihočechy nenecháme I</w:t>
      </w:r>
    </w:p>
    <w:p w14:paraId="5F3DA0F3" w14:textId="5D652D4A" w:rsidR="00101E74" w:rsidRPr="00F6010A" w:rsidRDefault="00101E74" w:rsidP="00F6010A">
      <w:pPr>
        <w:jc w:val="both"/>
        <w:rPr>
          <w:sz w:val="32"/>
          <w:szCs w:val="32"/>
        </w:rPr>
      </w:pPr>
      <w:r w:rsidRPr="00F6010A">
        <w:rPr>
          <w:sz w:val="32"/>
          <w:szCs w:val="32"/>
        </w:rPr>
        <w:t xml:space="preserve">Dotační program s názvem „My v tom Jihočechy nenecháme i“ byl podpořen z rozpočtu Jihočeského kraje. Byla poskytnuta finanční podpora z rozpočtu jihočeského kraje – neinvestiční dotace ve výši  </w:t>
      </w:r>
      <w:r w:rsidRPr="00A53F84">
        <w:rPr>
          <w:sz w:val="32"/>
          <w:szCs w:val="32"/>
        </w:rPr>
        <w:t>1</w:t>
      </w:r>
      <w:r w:rsidR="00A53F84" w:rsidRPr="00A53F84">
        <w:rPr>
          <w:sz w:val="32"/>
          <w:szCs w:val="32"/>
        </w:rPr>
        <w:t>6.628</w:t>
      </w:r>
      <w:r w:rsidRPr="00A53F84">
        <w:rPr>
          <w:sz w:val="32"/>
          <w:szCs w:val="32"/>
        </w:rPr>
        <w:t>, - Kč.</w:t>
      </w:r>
    </w:p>
    <w:p w14:paraId="0C645F15" w14:textId="76D92D75" w:rsidR="00F6010A" w:rsidRPr="00F6010A" w:rsidRDefault="00F6010A" w:rsidP="00F6010A">
      <w:pPr>
        <w:jc w:val="both"/>
        <w:rPr>
          <w:sz w:val="32"/>
          <w:szCs w:val="32"/>
        </w:rPr>
      </w:pPr>
      <w:r w:rsidRPr="00F6010A">
        <w:rPr>
          <w:b/>
          <w:bCs/>
          <w:sz w:val="32"/>
          <w:szCs w:val="32"/>
        </w:rPr>
        <w:t>Účel projektu</w:t>
      </w:r>
      <w:r w:rsidRPr="00F6010A">
        <w:rPr>
          <w:sz w:val="32"/>
          <w:szCs w:val="32"/>
        </w:rPr>
        <w:t>:</w:t>
      </w:r>
    </w:p>
    <w:p w14:paraId="37B3C880" w14:textId="002FC4D0" w:rsidR="00F6010A" w:rsidRPr="00F6010A" w:rsidRDefault="00F6010A" w:rsidP="00F6010A">
      <w:pPr>
        <w:jc w:val="both"/>
        <w:rPr>
          <w:sz w:val="32"/>
          <w:szCs w:val="32"/>
        </w:rPr>
      </w:pPr>
      <w:r w:rsidRPr="00F6010A">
        <w:rPr>
          <w:sz w:val="32"/>
          <w:szCs w:val="32"/>
        </w:rPr>
        <w:t>Účelem dotace bylo poskytnutí peněžních prostředků v rámci programu „My v tom Jihočechy nenecháme</w:t>
      </w:r>
      <w:r>
        <w:rPr>
          <w:sz w:val="32"/>
          <w:szCs w:val="32"/>
        </w:rPr>
        <w:t xml:space="preserve"> </w:t>
      </w:r>
      <w:r w:rsidRPr="00F6010A">
        <w:rPr>
          <w:sz w:val="32"/>
          <w:szCs w:val="32"/>
        </w:rPr>
        <w:t>I“, jehož cílem byla podpora rodin s dětmi s přihlédnutím k aktuální situaci a razantně se zvyšujícím nákladům rodinných rozpočtů na zajištění základních potřeb (vzrůstající ceny energií, vzrůstající hypotéční úroky, ceny nájmů, dopravy, potravin atd.). program sloužil ke kompenzaci výdajů za školní a mimoškolní aktivity rodin s podporovanými dětmi.</w:t>
      </w:r>
    </w:p>
    <w:sectPr w:rsidR="00F6010A" w:rsidRPr="00F6010A" w:rsidSect="00F6010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F1FC7"/>
    <w:multiLevelType w:val="hybridMultilevel"/>
    <w:tmpl w:val="D94850E2"/>
    <w:lvl w:ilvl="0" w:tplc="563A5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72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28"/>
    <w:rsid w:val="00101E74"/>
    <w:rsid w:val="007843FD"/>
    <w:rsid w:val="00A53F84"/>
    <w:rsid w:val="00B55A28"/>
    <w:rsid w:val="00F6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CB93"/>
  <w15:chartTrackingRefBased/>
  <w15:docId w15:val="{4A0B2644-25EF-4D1A-B953-8F1C1BB6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Lidická</dc:creator>
  <cp:keywords/>
  <dc:description/>
  <cp:lastModifiedBy>MŠ Lidická</cp:lastModifiedBy>
  <cp:revision>4</cp:revision>
  <dcterms:created xsi:type="dcterms:W3CDTF">2023-04-10T13:05:00Z</dcterms:created>
  <dcterms:modified xsi:type="dcterms:W3CDTF">2023-04-13T09:09:00Z</dcterms:modified>
</cp:coreProperties>
</file>